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p14">
  <w:body>
    <w:p w:rsidR="09D31927" w:rsidP="09D31927" w:rsidRDefault="09D31927" w14:paraId="4E560352" w14:textId="4E471E0E">
      <w:pPr>
        <w:pStyle w:val="Normal"/>
        <w:spacing w:after="0" w:afterAutospacing="off"/>
        <w:rPr>
          <w:rFonts w:ascii="Comic Sans MS" w:hAnsi="Comic Sans MS"/>
          <w:b w:val="1"/>
          <w:bCs w:val="1"/>
          <w:color w:val="000000" w:themeColor="text1" w:themeTint="FF" w:themeShade="FF"/>
          <w:sz w:val="56"/>
          <w:szCs w:val="56"/>
        </w:rPr>
      </w:pPr>
    </w:p>
    <w:p w:rsidRPr="00E45AA7" w:rsidR="00E45AA7" w:rsidP="71B82051" w:rsidRDefault="00E45AA7" w14:paraId="3EE2CD05" w14:noSpellErr="1" w14:textId="3BEB00CC">
      <w:pPr>
        <w:pStyle w:val="Normal"/>
        <w:spacing w:after="0" w:afterAutospacing="off"/>
        <w:rPr>
          <w:rFonts w:ascii="Comic Sans MS" w:hAnsi="Comic Sans MS"/>
          <w:b w:val="1"/>
          <w:bCs w:val="1"/>
          <w:color w:val="000000" w:themeColor="text1" w:themeTint="FF" w:themeShade="FF"/>
          <w:sz w:val="56"/>
          <w:szCs w:val="56"/>
        </w:rPr>
      </w:pPr>
      <w:r w:rsidRPr="03BBA11D">
        <w:rPr>
          <w:rFonts w:ascii="Comic Sans MS" w:hAnsi="Comic Sans MS"/>
          <w:b w:val="1"/>
          <w:bCs w:val="1"/>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Pr="03BBA11D">
        <w:rPr>
          <w:rFonts w:ascii="Comic Sans MS" w:hAnsi="Comic Sans MS"/>
          <w:b w:val="1"/>
          <w:bCs w:val="1"/>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rs</w:t>
      </w:r>
      <w:r w:rsidRPr="03BBA11D">
        <w:rPr>
          <w:rFonts w:ascii="Comic Sans MS" w:hAnsi="Comic Sans MS"/>
          <w:b w:val="1"/>
          <w:bCs w:val="1"/>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Megan’s Learning Lab News</w:t>
      </w:r>
    </w:p>
    <w:p w:rsidR="1977DD73" w:rsidP="70DBDA37" w:rsidRDefault="1977DD73" w14:paraId="10FC3A30" w14:textId="7460CF1B">
      <w:pPr>
        <w:pStyle w:val="Normal"/>
        <w:bidi w:val="0"/>
        <w:spacing w:before="0" w:beforeAutospacing="off" w:after="0" w:afterAutospacing="off" w:line="259" w:lineRule="auto"/>
        <w:ind w:left="0" w:right="0"/>
        <w:jc w:val="center"/>
        <w:rPr>
          <w:rFonts w:ascii="Comic Sans MS" w:hAnsi="Comic Sans MS"/>
          <w:b w:val="1"/>
          <w:bCs w:val="1"/>
          <w:color w:val="000000" w:themeColor="text1" w:themeTint="FF" w:themeShade="FF"/>
          <w:sz w:val="22"/>
          <w:szCs w:val="22"/>
        </w:rPr>
      </w:pPr>
      <w:r w:rsidRPr="70DBDA37" w:rsidR="70DBDA37">
        <w:rPr>
          <w:rFonts w:ascii="Comic Sans MS" w:hAnsi="Comic Sans MS"/>
          <w:b w:val="1"/>
          <w:bCs w:val="1"/>
          <w:color w:val="000000" w:themeColor="text1" w:themeTint="FF" w:themeShade="FF"/>
          <w:sz w:val="22"/>
          <w:szCs w:val="22"/>
        </w:rPr>
        <w:t xml:space="preserve">Week of </w:t>
      </w:r>
      <w:r w:rsidRPr="70DBDA37" w:rsidR="70DBDA37">
        <w:rPr>
          <w:rFonts w:ascii="Comic Sans MS" w:hAnsi="Comic Sans MS" w:eastAsia="Comic Sans MS" w:cs="Comic Sans MS"/>
          <w:b w:val="1"/>
          <w:bCs w:val="1"/>
          <w:noProof w:val="0"/>
          <w:sz w:val="22"/>
          <w:szCs w:val="22"/>
          <w:lang w:val="en-US"/>
        </w:rPr>
        <w:t xml:space="preserve">January </w:t>
      </w:r>
      <w:r w:rsidRPr="70DBDA37" w:rsidR="70DBDA37">
        <w:rPr>
          <w:rFonts w:ascii="Comic Sans MS" w:hAnsi="Comic Sans MS" w:eastAsia="Comic Sans MS" w:cs="Comic Sans MS"/>
          <w:b w:val="1"/>
          <w:bCs w:val="1"/>
          <w:noProof w:val="0"/>
          <w:sz w:val="22"/>
          <w:szCs w:val="22"/>
          <w:lang w:val="en-US"/>
        </w:rPr>
        <w:t>21-24</w:t>
      </w:r>
      <w:r w:rsidRPr="70DBDA37" w:rsidR="70DBDA37">
        <w:rPr>
          <w:rFonts w:ascii="Comic Sans MS" w:hAnsi="Comic Sans MS"/>
          <w:b w:val="1"/>
          <w:bCs w:val="1"/>
          <w:color w:val="000000" w:themeColor="text1" w:themeTint="FF" w:themeShade="FF"/>
          <w:sz w:val="22"/>
          <w:szCs w:val="22"/>
        </w:rPr>
        <w:t>, 20</w:t>
      </w:r>
      <w:r w:rsidRPr="70DBDA37" w:rsidR="70DBDA37">
        <w:rPr>
          <w:rFonts w:ascii="Comic Sans MS" w:hAnsi="Comic Sans MS"/>
          <w:b w:val="1"/>
          <w:bCs w:val="1"/>
          <w:color w:val="000000" w:themeColor="text1" w:themeTint="FF" w:themeShade="FF"/>
          <w:sz w:val="22"/>
          <w:szCs w:val="22"/>
        </w:rPr>
        <w:t>20</w:t>
      </w:r>
    </w:p>
    <w:p w:rsidRPr="00E45AA7" w:rsidR="00E45AA7" w:rsidP="73982025" w:rsidRDefault="00E45AA7" w14:paraId="1DDFFF8D" w14:textId="77777777" w14:noSpellErr="1">
      <w:pPr>
        <w:spacing w:after="0" w:afterAutospacing="off"/>
        <w:rPr>
          <w:sz w:val="12"/>
          <w:szCs w:val="12"/>
        </w:rPr>
      </w:pPr>
    </w:p>
    <w:p w:rsidR="45F8D5AF" w:rsidP="70DBDA37" w:rsidRDefault="45F8D5AF" w14:paraId="3079BE3B" w14:textId="03949E6F">
      <w:pPr>
        <w:pStyle w:val="Normal"/>
        <w:rPr>
          <w:rFonts w:ascii="Comic Sans MS" w:hAnsi="Comic Sans MS" w:eastAsia="Comic Sans MS" w:cs="Comic Sans MS"/>
          <w:noProof w:val="0"/>
          <w:sz w:val="24"/>
          <w:szCs w:val="24"/>
          <w:lang w:val="en-US"/>
        </w:rPr>
      </w:pPr>
      <w:r w:rsidRPr="70DBDA37" w:rsidR="70DBDA37">
        <w:rPr>
          <w:rFonts w:ascii="Comic Sans MS" w:hAnsi="Comic Sans MS"/>
          <w:b w:val="1"/>
          <w:bCs w:val="1"/>
          <w:u w:val="single"/>
        </w:rPr>
        <w:t>A note from Mrs. Megan:</w:t>
      </w:r>
      <w:r w:rsidRPr="70DBDA37" w:rsidR="70DBDA37">
        <w:rPr>
          <w:rFonts w:ascii="Comic Sans MS" w:hAnsi="Comic Sans MS" w:eastAsia="Comic Sans MS" w:cs="Comic Sans MS"/>
          <w:noProof w:val="0"/>
          <w:sz w:val="24"/>
          <w:szCs w:val="24"/>
          <w:lang w:val="en-US"/>
        </w:rPr>
        <w:t xml:space="preserve"> </w:t>
      </w:r>
      <w:r w:rsidRPr="70DBDA37" w:rsidR="70DBDA37">
        <w:rPr>
          <w:rFonts w:ascii="Comic Sans MS" w:hAnsi="Comic Sans MS" w:eastAsia="Comic Sans MS" w:cs="Comic Sans MS"/>
          <w:noProof w:val="0"/>
          <w:sz w:val="24"/>
          <w:szCs w:val="24"/>
          <w:lang w:val="en-US"/>
        </w:rPr>
        <w:t>No school on Monday due to Martin Luther King Jr. Day! In reading, we will be continuing our Sonday lesson and working on comprehension skills. In math, we are continuing to work on multiplication properties.</w:t>
      </w:r>
    </w:p>
    <w:p w:rsidRPr="00E45AA7" w:rsidR="00E45AA7" w:rsidP="5BCBA793" w:rsidRDefault="00E45AA7" w14:paraId="0A1B8F62" w14:noSpellErr="1" w14:textId="39E860E3">
      <w:pPr>
        <w:pStyle w:val="Normal"/>
        <w:spacing w:after="0" w:afterAutospacing="off"/>
        <w:rPr>
          <w:rFonts w:ascii="Comic Sans MS" w:hAnsi="Comic Sans MS"/>
          <w:sz w:val="12"/>
          <w:szCs w:val="12"/>
        </w:rPr>
      </w:pPr>
    </w:p>
    <w:p w:rsidRPr="00E45AA7" w:rsidR="00E45AA7" w:rsidP="5BCBA793" w:rsidRDefault="00E45AA7" w14:paraId="700128DC" w14:noSpellErr="1" w14:textId="66FCF002">
      <w:pPr>
        <w:pStyle w:val="Normal"/>
        <w:spacing w:after="0" w:afterAutospacing="off"/>
        <w:rPr>
          <w:rFonts w:ascii="Comic Sans MS" w:hAnsi="Comic Sans MS"/>
        </w:rPr>
      </w:pPr>
      <w:r w:rsidRPr="5BCBA793" w:rsidR="5BCBA793">
        <w:rPr>
          <w:rFonts w:ascii="Comic Sans MS" w:hAnsi="Comic Sans MS"/>
        </w:rPr>
        <w:t>**C</w:t>
      </w:r>
      <w:r w:rsidRPr="5BCBA793" w:rsidR="5BCBA793">
        <w:rPr>
          <w:rFonts w:ascii="Comic Sans MS" w:hAnsi="Comic Sans MS"/>
        </w:rPr>
        <w:t>heck</w:t>
      </w:r>
      <w:r w:rsidRPr="5BCBA793" w:rsidR="5BCBA793">
        <w:rPr>
          <w:rFonts w:ascii="Comic Sans MS" w:hAnsi="Comic Sans MS"/>
        </w:rPr>
        <w:t xml:space="preserve"> </w:t>
      </w:r>
      <w:r w:rsidRPr="5BCBA793" w:rsidR="5BCBA793">
        <w:rPr>
          <w:rFonts w:ascii="Comic Sans MS" w:hAnsi="Comic Sans MS"/>
        </w:rPr>
        <w:t>out</w:t>
      </w:r>
      <w:r w:rsidRPr="5BCBA793" w:rsidR="5BCBA793">
        <w:rPr>
          <w:rFonts w:ascii="Comic Sans MS" w:hAnsi="Comic Sans MS"/>
        </w:rPr>
        <w:t xml:space="preserve"> </w:t>
      </w:r>
      <w:r w:rsidRPr="5BCBA793" w:rsidR="5BCBA793">
        <w:rPr>
          <w:rFonts w:ascii="Comic Sans MS" w:hAnsi="Comic Sans MS"/>
        </w:rPr>
        <w:t>my</w:t>
      </w:r>
      <w:r w:rsidRPr="5BCBA793" w:rsidR="5BCBA793">
        <w:rPr>
          <w:rFonts w:ascii="Comic Sans MS" w:hAnsi="Comic Sans MS"/>
        </w:rPr>
        <w:t xml:space="preserve"> </w:t>
      </w:r>
      <w:r w:rsidRPr="5BCBA793" w:rsidR="5BCBA793">
        <w:rPr>
          <w:rFonts w:ascii="Comic Sans MS" w:hAnsi="Comic Sans MS"/>
        </w:rPr>
        <w:t>website</w:t>
      </w:r>
      <w:r w:rsidRPr="5BCBA793" w:rsidR="5BCBA793">
        <w:rPr>
          <w:rFonts w:ascii="Comic Sans MS" w:hAnsi="Comic Sans MS"/>
        </w:rPr>
        <w:t xml:space="preserve"> </w:t>
      </w:r>
      <w:r w:rsidRPr="5BCBA793" w:rsidR="5BCBA793">
        <w:rPr>
          <w:rFonts w:ascii="Comic Sans MS" w:hAnsi="Comic Sans MS"/>
        </w:rPr>
        <w:t>(</w:t>
      </w:r>
      <w:r w:rsidRPr="5BCBA793" w:rsidR="5BCBA793">
        <w:rPr>
          <w:rFonts w:ascii="Comic Sans MS" w:hAnsi="Comic Sans MS"/>
        </w:rPr>
        <w:t>https://mrsmeganwhitl</w:t>
      </w:r>
      <w:r w:rsidRPr="5BCBA793" w:rsidR="5BCBA793">
        <w:rPr>
          <w:rFonts w:ascii="Comic Sans MS" w:hAnsi="Comic Sans MS"/>
        </w:rPr>
        <w:t>ey.wixsite.com/learninglab</w:t>
      </w:r>
      <w:r w:rsidRPr="5BCBA793" w:rsidR="5BCBA793">
        <w:rPr>
          <w:rFonts w:ascii="Comic Sans MS" w:hAnsi="Comic Sans MS"/>
        </w:rPr>
        <w:t>)</w:t>
      </w:r>
      <w:r w:rsidRPr="5BCBA793" w:rsidR="5BCBA793">
        <w:rPr>
          <w:rFonts w:ascii="Comic Sans MS" w:hAnsi="Comic Sans MS"/>
        </w:rPr>
        <w:t>**</w:t>
      </w:r>
      <w:bookmarkStart w:name="_GoBack" w:id="0"/>
      <w:bookmarkEnd w:id="0"/>
    </w:p>
    <w:p w:rsidRPr="00E45AA7" w:rsidR="00E45AA7" w:rsidP="03BBA11D" w:rsidRDefault="00E45AA7" w14:textId="77777777" w14:noSpellErr="1" w14:paraId="4993E8F2">
      <w:pPr>
        <w:pStyle w:val="Normal"/>
        <w:spacing w:after="0" w:afterAutospacing="off"/>
        <w:rPr>
          <w:rFonts w:ascii="Comic Sans MS" w:hAnsi="Comic Sans MS"/>
        </w:rPr>
      </w:pPr>
    </w:p>
    <w:p w:rsidR="09D31927" w:rsidP="09D31927" w:rsidRDefault="09D31927" w14:paraId="140327AD" w14:textId="176132E0">
      <w:pPr>
        <w:pStyle w:val="Normal"/>
        <w:spacing w:after="0" w:afterAutospacing="off"/>
        <w:jc w:val="center"/>
        <w:rPr>
          <w:rFonts w:ascii="Comic Sans MS" w:hAnsi="Comic Sans MS"/>
          <w:color w:val="000000" w:themeColor="text1" w:themeTint="FF" w:themeShade="FF"/>
          <w:sz w:val="40"/>
          <w:szCs w:val="40"/>
        </w:rPr>
      </w:pPr>
    </w:p>
    <w:p w:rsidRPr="00E45AA7" w:rsidR="00E45AA7" w:rsidP="03BBA11D" w:rsidRDefault="00E45AA7" w14:noSpellErr="1" w14:paraId="1DEE3194" w14:textId="790125E0">
      <w:pPr>
        <w:pStyle w:val="Normal"/>
        <w:spacing w:after="0" w:afterAutospacing="off"/>
        <w:jc w:val="center"/>
        <w:rPr>
          <w:rFonts w:ascii="Comic Sans MS" w:hAnsi="Comic Sans MS"/>
          <w:color w:val="000000" w:themeColor="text1" w:themeTint="FF" w:themeShade="FF"/>
          <w:sz w:val="40"/>
          <w:szCs w:val="40"/>
        </w:rPr>
      </w:pPr>
      <w:r w:rsidRPr="03BBA11D" w:rsidR="03BBA11D">
        <w:rPr>
          <w:rFonts w:ascii="Comic Sans MS" w:hAnsi="Comic Sans MS"/>
          <w:color w:val="000000" w:themeColor="text1" w:themeTint="FF" w:themeShade="FF"/>
          <w:sz w:val="40"/>
          <w:szCs w:val="40"/>
        </w:rPr>
        <w:t>What’s happening this week?</w:t>
      </w:r>
    </w:p>
    <w:tbl>
      <w:tblPr>
        <w:tblStyle w:val="TableGrid"/>
        <w:tblpPr w:leftFromText="180" w:rightFromText="180" w:vertAnchor="text" w:horzAnchor="page" w:tblpXSpec="center" w:tblpY="747"/>
        <w:tblW w:w="9060" w:type="dxa"/>
        <w:tblLook w:val="04A0" w:firstRow="1" w:lastRow="0" w:firstColumn="1" w:lastColumn="0" w:noHBand="0" w:noVBand="1"/>
      </w:tblPr>
      <w:tblGrid>
        <w:gridCol w:w="2385"/>
        <w:gridCol w:w="6675"/>
      </w:tblGrid>
      <w:tr w:rsidRPr="00E45AA7" w:rsidR="00B05A30" w:rsidTr="70DBDA37" w14:paraId="6A792DAA" w14:textId="77777777">
        <w:trPr>
          <w:trHeight w:val="1045"/>
        </w:trPr>
        <w:tc>
          <w:tcPr>
            <w:tcW w:w="2385" w:type="dxa"/>
            <w:tcMar/>
          </w:tcPr>
          <w:p w:rsidRPr="00B05A30" w:rsidR="00B05A30" w:rsidP="73982025" w:rsidRDefault="00B05A30" w14:paraId="7194F52C" w14:textId="77777777" w14:noSpellErr="1">
            <w:pPr>
              <w:spacing w:after="0" w:afterAutospacing="off" w:line="240" w:lineRule="auto"/>
              <w:jc w:val="center"/>
              <w:rPr>
                <w:rFonts w:ascii="Comic Sans MS" w:hAnsi="Comic Sans MS"/>
                <w:b w:val="1"/>
                <w:bCs w:val="1"/>
                <w:sz w:val="44"/>
                <w:szCs w:val="44"/>
                <w:u w:val="single"/>
              </w:rPr>
            </w:pPr>
            <w:r w:rsidRPr="73982025" w:rsidR="73982025">
              <w:rPr>
                <w:rFonts w:ascii="Comic Sans MS" w:hAnsi="Comic Sans MS"/>
                <w:b w:val="1"/>
                <w:bCs w:val="1"/>
                <w:sz w:val="44"/>
                <w:szCs w:val="44"/>
                <w:u w:val="single"/>
              </w:rPr>
              <w:t>Reading</w:t>
            </w:r>
          </w:p>
        </w:tc>
        <w:tc>
          <w:tcPr>
            <w:tcW w:w="6675" w:type="dxa"/>
            <w:tcMar/>
          </w:tcPr>
          <w:p w:rsidRPr="00E45AA7" w:rsidR="00B05A30" w:rsidP="71A6756F" w:rsidRDefault="00B05A30" w14:paraId="23A6DC07" w14:textId="3DD27059">
            <w:pPr>
              <w:pStyle w:val="Normal"/>
              <w:bidi w:val="0"/>
              <w:spacing w:before="0" w:beforeAutospacing="off" w:after="0" w:afterAutospacing="off" w:line="259" w:lineRule="auto"/>
              <w:ind w:left="0" w:right="0"/>
              <w:jc w:val="left"/>
            </w:pPr>
            <w:r w:rsidRPr="09D31927" w:rsidR="09D31927">
              <w:rPr>
                <w:rFonts w:ascii="Comic Sans MS" w:hAnsi="Comic Sans MS"/>
              </w:rPr>
              <w:t>Sonday Program Lessons: Phonics</w:t>
            </w:r>
          </w:p>
          <w:p w:rsidRPr="00E45AA7" w:rsidR="00B05A30" w:rsidP="09D31927" w:rsidRDefault="00B05A30" w14:paraId="1D79F358" w14:textId="58041831">
            <w:pPr>
              <w:pStyle w:val="Normal"/>
              <w:bidi w:val="0"/>
              <w:spacing w:before="0" w:beforeAutospacing="off" w:after="0" w:afterAutospacing="off" w:line="259" w:lineRule="auto"/>
              <w:ind w:left="0" w:right="0"/>
              <w:jc w:val="left"/>
              <w:rPr>
                <w:rFonts w:ascii="Comic Sans MS" w:hAnsi="Comic Sans MS"/>
              </w:rPr>
            </w:pPr>
            <w:r w:rsidRPr="09D31927" w:rsidR="09D31927">
              <w:rPr>
                <w:rFonts w:ascii="Comic Sans MS" w:hAnsi="Comic Sans MS"/>
              </w:rPr>
              <w:t>Comprehension Quick Reads</w:t>
            </w:r>
          </w:p>
        </w:tc>
      </w:tr>
      <w:tr w:rsidRPr="00E45AA7" w:rsidR="00B05A30" w:rsidTr="70DBDA37" w14:paraId="6D28B63B" w14:textId="77777777">
        <w:trPr>
          <w:trHeight w:val="1045"/>
        </w:trPr>
        <w:tc>
          <w:tcPr>
            <w:tcW w:w="2385" w:type="dxa"/>
            <w:tcMar/>
          </w:tcPr>
          <w:p w:rsidRPr="00B05A30" w:rsidR="00B05A30" w:rsidP="73982025" w:rsidRDefault="00B05A30" w14:paraId="219800A3" w14:textId="77777777" w14:noSpellErr="1">
            <w:pPr>
              <w:spacing w:after="0" w:afterAutospacing="off" w:line="240" w:lineRule="auto"/>
              <w:jc w:val="center"/>
              <w:rPr>
                <w:rFonts w:ascii="Comic Sans MS" w:hAnsi="Comic Sans MS"/>
                <w:b w:val="1"/>
                <w:bCs w:val="1"/>
                <w:sz w:val="44"/>
                <w:szCs w:val="44"/>
                <w:u w:val="single"/>
              </w:rPr>
            </w:pPr>
            <w:r w:rsidRPr="73982025" w:rsidR="73982025">
              <w:rPr>
                <w:rFonts w:ascii="Comic Sans MS" w:hAnsi="Comic Sans MS"/>
                <w:b w:val="1"/>
                <w:bCs w:val="1"/>
                <w:sz w:val="44"/>
                <w:szCs w:val="44"/>
                <w:u w:val="single"/>
              </w:rPr>
              <w:t>Math</w:t>
            </w:r>
          </w:p>
        </w:tc>
        <w:tc>
          <w:tcPr>
            <w:tcW w:w="6675" w:type="dxa"/>
            <w:tcMar/>
          </w:tcPr>
          <w:p w:rsidRPr="00E45AA7" w:rsidR="00B05A30" w:rsidP="45F8D5AF" w:rsidRDefault="00B05A30" w14:paraId="15E0D3C4" w14:textId="3FBAC2B5">
            <w:pPr>
              <w:pStyle w:val="Normal"/>
              <w:bidi w:val="0"/>
              <w:spacing w:before="0" w:beforeAutospacing="off" w:after="0" w:afterAutospacing="off" w:line="259" w:lineRule="auto"/>
              <w:ind w:left="0" w:right="0"/>
              <w:jc w:val="left"/>
              <w:rPr>
                <w:rFonts w:ascii="Comic Sans MS" w:hAnsi="Comic Sans MS"/>
              </w:rPr>
            </w:pPr>
            <w:r w:rsidRPr="70DBDA37" w:rsidR="70DBDA37">
              <w:rPr>
                <w:rFonts w:ascii="Comic Sans MS" w:hAnsi="Comic Sans MS"/>
              </w:rPr>
              <w:t>Multiplication Properties</w:t>
            </w:r>
          </w:p>
        </w:tc>
      </w:tr>
    </w:tbl>
    <w:p w:rsidR="0C6F716A" w:rsidP="71B82051" w:rsidRDefault="0C6F716A" w14:paraId="06A7EEFF" w14:noSpellErr="1" w14:textId="7556471F">
      <w:pPr>
        <w:pStyle w:val="Normal"/>
        <w:spacing w:after="0" w:afterAutospacing="off"/>
        <w:jc w:val="center"/>
        <w:rPr>
          <w:rFonts w:ascii="Comic Sans MS" w:hAnsi="Comic Sans MS"/>
          <w:color w:val="000000" w:themeColor="text1" w:themeTint="FF" w:themeShade="FF"/>
          <w:sz w:val="16"/>
          <w:szCs w:val="16"/>
        </w:rPr>
      </w:pPr>
    </w:p>
    <w:p w:rsidR="0C6F716A" w:rsidP="71B82051" w:rsidRDefault="0C6F716A" w14:noSpellErr="1" w14:paraId="5FD1C5E7" w14:textId="75A13B16">
      <w:pPr>
        <w:pStyle w:val="Normal"/>
        <w:spacing w:after="0" w:afterAutospacing="off"/>
        <w:jc w:val="center"/>
        <w:rPr>
          <w:rFonts w:ascii="Comic Sans MS" w:hAnsi="Comic Sans MS"/>
          <w:color w:val="000000" w:themeColor="text1" w:themeTint="FF" w:themeShade="FF"/>
          <w:sz w:val="16"/>
          <w:szCs w:val="16"/>
        </w:rPr>
      </w:pPr>
    </w:p>
    <w:p w:rsidR="0C6F716A" w:rsidP="71B82051" w:rsidRDefault="0C6F716A" w14:paraId="08E54EA8" w14:textId="1AD62E56" w14:noSpellErr="1">
      <w:pPr>
        <w:pStyle w:val="Normal"/>
        <w:spacing w:after="0" w:afterAutospacing="off"/>
        <w:jc w:val="center"/>
      </w:pPr>
      <w:r>
        <w:drawing>
          <wp:inline wp14:editId="7835780A" wp14:anchorId="061C91D6">
            <wp:extent cx="4039644" cy="1228725"/>
            <wp:effectExtent l="0" t="0" r="0" b="0"/>
            <wp:docPr id="97344683" name="" title=""/>
            <wp:cNvGraphicFramePr>
              <a:graphicFrameLocks noChangeAspect="1"/>
            </wp:cNvGraphicFramePr>
            <a:graphic>
              <a:graphicData uri="http://schemas.openxmlformats.org/drawingml/2006/picture">
                <pic:pic>
                  <pic:nvPicPr>
                    <pic:cNvPr id="0" name=""/>
                    <pic:cNvPicPr/>
                  </pic:nvPicPr>
                  <pic:blipFill>
                    <a:blip r:embed="R03dc5c3c46f74e4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039644" cy="1228725"/>
                    </a:xfrm>
                    <a:prstGeom prst="rect">
                      <a:avLst/>
                    </a:prstGeom>
                  </pic:spPr>
                </pic:pic>
              </a:graphicData>
            </a:graphic>
          </wp:inline>
        </w:drawing>
      </w:r>
    </w:p>
    <w:p w:rsidR="0C6F716A" w:rsidP="71B82051" w:rsidRDefault="0C6F716A" w14:noSpellErr="1" w14:paraId="7EEBBBBF" w14:textId="11CA03C3">
      <w:pPr>
        <w:pStyle w:val="Normal"/>
        <w:spacing w:after="0" w:afterAutospacing="off"/>
        <w:jc w:val="left"/>
        <w:rPr>
          <w:rFonts w:ascii="Comic Sans MS" w:hAnsi="Comic Sans MS"/>
          <w:b w:val="1"/>
          <w:bCs w:val="1"/>
          <w:color w:val="000000" w:themeColor="text1" w:themeTint="FF" w:themeShade="FF"/>
          <w:sz w:val="36"/>
          <w:szCs w:val="36"/>
        </w:rPr>
      </w:pPr>
      <w:r w:rsidRPr="71B82051" w:rsidR="71B82051">
        <w:rPr>
          <w:rFonts w:ascii="Comic Sans MS" w:hAnsi="Comic Sans MS"/>
          <w:color w:val="000000" w:themeColor="text1" w:themeTint="FF" w:themeShade="FF"/>
          <w:sz w:val="16"/>
          <w:szCs w:val="16"/>
        </w:rPr>
        <w:t xml:space="preserve">      </w:t>
      </w:r>
      <w:r w:rsidRPr="71B82051" w:rsidR="71B82051">
        <w:rPr>
          <w:rFonts w:ascii="Comic Sans MS" w:hAnsi="Comic Sans MS"/>
          <w:b w:val="1"/>
          <w:bCs w:val="1"/>
          <w:color w:val="000000" w:themeColor="text1" w:themeTint="FF" w:themeShade="FF"/>
          <w:sz w:val="36"/>
          <w:szCs w:val="36"/>
        </w:rPr>
        <w:t>BE READY.  BE RESPONSIBLE. BE RESPECTFUL.</w:t>
      </w:r>
    </w:p>
    <w:p w:rsidR="0C6F716A" w:rsidP="71B82051" w:rsidRDefault="0C6F716A" w14:noSpellErr="1" w14:paraId="61620708" w14:textId="323BFF76">
      <w:pPr>
        <w:pStyle w:val="Normal"/>
        <w:spacing w:after="0" w:afterAutospacing="off"/>
        <w:jc w:val="center"/>
        <w:rPr>
          <w:rFonts w:ascii="Comic Sans MS" w:hAnsi="Comic Sans MS"/>
          <w:color w:val="000000" w:themeColor="text1" w:themeTint="FF" w:themeShade="FF"/>
          <w:sz w:val="16"/>
          <w:szCs w:val="16"/>
        </w:rPr>
      </w:pPr>
    </w:p>
    <w:p w:rsidR="0C6F716A" w:rsidP="71B82051" w:rsidRDefault="0C6F716A" w14:noSpellErr="1" w14:paraId="1DA6FB1F" w14:textId="4945AC50">
      <w:pPr>
        <w:pStyle w:val="Normal"/>
        <w:spacing w:after="0" w:afterAutospacing="off"/>
        <w:jc w:val="center"/>
        <w:rPr>
          <w:rFonts w:ascii="Comic Sans MS" w:hAnsi="Comic Sans MS"/>
          <w:color w:val="000000" w:themeColor="text1" w:themeTint="FF" w:themeShade="FF"/>
          <w:sz w:val="16"/>
          <w:szCs w:val="16"/>
        </w:rPr>
      </w:pPr>
      <w:r w:rsidRPr="71B82051" w:rsidR="71B82051">
        <w:rPr>
          <w:rFonts w:ascii="Comic Sans MS" w:hAnsi="Comic Sans MS"/>
          <w:b w:val="1"/>
          <w:bCs w:val="1"/>
          <w:color w:val="000000" w:themeColor="text1" w:themeTint="FF" w:themeShade="FF"/>
          <w:sz w:val="40"/>
          <w:szCs w:val="40"/>
          <w:u w:val="single"/>
        </w:rPr>
        <w:t>Atoka Elementary Mission Statement:</w:t>
      </w:r>
    </w:p>
    <w:p w:rsidR="0C6F716A" w:rsidP="71B82051" w:rsidRDefault="0C6F716A" w14:paraId="60CCC292" w14:noSpellErr="1" w14:textId="07C29934">
      <w:pPr>
        <w:pStyle w:val="Normal"/>
        <w:spacing w:after="0" w:afterAutospacing="off"/>
        <w:jc w:val="center"/>
        <w:rPr>
          <w:rFonts w:ascii="Comic Sans MS" w:hAnsi="Comic Sans MS"/>
          <w:b w:val="1"/>
          <w:bCs w:val="1"/>
          <w:sz w:val="12"/>
          <w:szCs w:val="12"/>
        </w:rPr>
      </w:pPr>
      <w:r w:rsidRPr="71B82051" w:rsidR="71B82051">
        <w:rPr>
          <w:rFonts w:ascii="Comic Sans MS" w:hAnsi="Comic Sans MS"/>
          <w:b w:val="0"/>
          <w:bCs w:val="0"/>
          <w:sz w:val="24"/>
          <w:szCs w:val="24"/>
        </w:rPr>
        <w:t>The mission of Atoka Elementary School is to provide a challenging learning environment that prepares students for college and career readiness through academic, behavioral, and social achievements.</w:t>
      </w:r>
    </w:p>
    <w:sectPr w:rsidRPr="00B05A30" w:rsidR="00DB13A0" w:rsidSect="00D04C58">
      <w:headerReference w:type="default" r:id="rId6"/>
      <w:pgSz w:w="12240" w:h="15840" w:orient="portrait"/>
      <w:pgMar w:top="1440" w:right="1440" w:bottom="1440" w:left="1440" w:header="720" w:footer="720" w:gutter="0"/>
      <w:cols w:space="720"/>
      <w:docGrid w:linePitch="360"/>
      <w:footerReference w:type="default" r:id="Radede8bb57a34dbd"/>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CB1" w:rsidP="00E45AA7" w:rsidRDefault="00FF6CB1" w14:paraId="791770C6" w14:textId="77777777">
      <w:r>
        <w:separator/>
      </w:r>
    </w:p>
  </w:endnote>
  <w:endnote w:type="continuationSeparator" w:id="0">
    <w:p w:rsidR="00FF6CB1" w:rsidP="00E45AA7" w:rsidRDefault="00FF6CB1" w14:paraId="3DB332C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ook w:val="04A0" w:firstRow="1" w:lastRow="0" w:firstColumn="1" w:lastColumn="0" w:noHBand="0" w:noVBand="1"/>
    </w:tblPr>
    <w:tblGrid>
      <w:gridCol w:w="3120"/>
      <w:gridCol w:w="3120"/>
      <w:gridCol w:w="3120"/>
    </w:tblGrid>
    <w:tr w:rsidR="71B82051" w:rsidTr="71B82051" w14:paraId="3A310D74">
      <w:tc>
        <w:tcPr>
          <w:tcW w:w="3120" w:type="dxa"/>
          <w:tcMar/>
        </w:tcPr>
        <w:p w:rsidR="71B82051" w:rsidP="71B82051" w:rsidRDefault="71B82051" w14:paraId="353F4E4C" w14:textId="3438766E">
          <w:pPr>
            <w:pStyle w:val="Header"/>
            <w:bidi w:val="0"/>
            <w:ind w:left="-115"/>
            <w:jc w:val="left"/>
          </w:pPr>
        </w:p>
      </w:tc>
      <w:tc>
        <w:tcPr>
          <w:tcW w:w="3120" w:type="dxa"/>
          <w:tcMar/>
        </w:tcPr>
        <w:p w:rsidR="71B82051" w:rsidP="71B82051" w:rsidRDefault="71B82051" w14:paraId="589976AC" w14:textId="46E98596">
          <w:pPr>
            <w:pStyle w:val="Header"/>
            <w:bidi w:val="0"/>
            <w:jc w:val="center"/>
          </w:pPr>
        </w:p>
      </w:tc>
      <w:tc>
        <w:tcPr>
          <w:tcW w:w="3120" w:type="dxa"/>
          <w:tcMar/>
        </w:tcPr>
        <w:p w:rsidR="71B82051" w:rsidP="71B82051" w:rsidRDefault="71B82051" w14:paraId="0CBDE899" w14:textId="1BAFAB3A">
          <w:pPr>
            <w:pStyle w:val="Header"/>
            <w:bidi w:val="0"/>
            <w:ind w:right="-115"/>
            <w:jc w:val="right"/>
          </w:pPr>
        </w:p>
      </w:tc>
    </w:tr>
  </w:tbl>
  <w:p w:rsidR="71B82051" w:rsidP="71B82051" w:rsidRDefault="71B82051" w14:paraId="4A433301" w14:textId="763101A0">
    <w:pPr>
      <w:pStyle w:val="Footer"/>
      <w:bidi w:v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CB1" w:rsidP="00E45AA7" w:rsidRDefault="00FF6CB1" w14:paraId="1C5C79EB" w14:textId="77777777">
      <w:r>
        <w:separator/>
      </w:r>
    </w:p>
  </w:footnote>
  <w:footnote w:type="continuationSeparator" w:id="0">
    <w:p w:rsidR="00FF6CB1" w:rsidP="00E45AA7" w:rsidRDefault="00FF6CB1" w14:paraId="6D9127D7"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E45AA7" w:rsidR="00E45AA7" w:rsidP="71B82051" w:rsidRDefault="00E45AA7" w14:paraId="77796362" w14:textId="22B6DE5C">
    <w:pPr>
      <w:pStyle w:val="Header"/>
      <w:rPr>
        <w:rFonts w:ascii="Comic Sans MS" w:hAnsi="Comic Sans MS"/>
        <w:vertAlign w:val="superscript"/>
      </w:rPr>
    </w:pPr>
    <w:r w:rsidRPr="00E45AA7">
      <w:rPr>
        <w:rFonts w:ascii="Comic Sans MS" w:hAnsi="Comic Sans MS"/>
      </w:rPr>
      <w:t>3</w:t>
    </w:r>
    <w:r w:rsidRPr="00E45AA7">
      <w:rPr>
        <w:rFonts w:ascii="Comic Sans MS" w:hAnsi="Comic Sans MS"/>
      </w:rPr>
      <w:t xml:space="preserve">rd Grade Learning Lab                                                          </w:t>
    </w:r>
    <w:r w:rsidRPr="00E45AA7">
      <w:rPr>
        <w:rFonts w:ascii="Comic Sans MS" w:hAnsi="Comic Sans MS"/>
      </w:rPr>
      <w:t xml:space="preserve">   Mrs. Megan Whitley</w:t>
    </w:r>
    <w:r w:rsidRPr="00E45AA7">
      <w:rPr>
        <w:rFonts w:ascii="Comic Sans MS" w:hAnsi="Comic Sans MS"/>
      </w:rPr>
      <w:tab/>
    </w:r>
    <w:r>
      <w:rPr>
        <w:rFonts w:ascii="Comic Sans MS" w:hAnsi="Comic Sans MS"/>
      </w:rPr>
      <w:tab/>
    </w:r>
  </w:p>
</w:hdr>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AA7"/>
    <w:rsid w:val="00511E9B"/>
    <w:rsid w:val="00886711"/>
    <w:rsid w:val="00B05A30"/>
    <w:rsid w:val="00D04C58"/>
    <w:rsid w:val="00DB13A0"/>
    <w:rsid w:val="00E45AA7"/>
    <w:rsid w:val="00FF6CB1"/>
    <w:rsid w:val="01139F15"/>
    <w:rsid w:val="0217ACC0"/>
    <w:rsid w:val="03A6BEDD"/>
    <w:rsid w:val="03BBA11D"/>
    <w:rsid w:val="03C89C4A"/>
    <w:rsid w:val="07807744"/>
    <w:rsid w:val="07C6B62D"/>
    <w:rsid w:val="09D31927"/>
    <w:rsid w:val="0C6F716A"/>
    <w:rsid w:val="0E9FB0BF"/>
    <w:rsid w:val="0EDE9C6D"/>
    <w:rsid w:val="0F7FB3A4"/>
    <w:rsid w:val="128A2647"/>
    <w:rsid w:val="144C94BB"/>
    <w:rsid w:val="16F10E59"/>
    <w:rsid w:val="1977DD73"/>
    <w:rsid w:val="1CCB9527"/>
    <w:rsid w:val="1E25F354"/>
    <w:rsid w:val="1F627A7D"/>
    <w:rsid w:val="200C4534"/>
    <w:rsid w:val="2047EADA"/>
    <w:rsid w:val="23A85B66"/>
    <w:rsid w:val="26D79CF4"/>
    <w:rsid w:val="26FFE778"/>
    <w:rsid w:val="271AA406"/>
    <w:rsid w:val="27BA9A2B"/>
    <w:rsid w:val="27F65ED7"/>
    <w:rsid w:val="28E9337E"/>
    <w:rsid w:val="2B6A0A1B"/>
    <w:rsid w:val="2D4F95E3"/>
    <w:rsid w:val="2E78D4EF"/>
    <w:rsid w:val="3176082B"/>
    <w:rsid w:val="335780F5"/>
    <w:rsid w:val="3478CBBD"/>
    <w:rsid w:val="36320537"/>
    <w:rsid w:val="3828B5E0"/>
    <w:rsid w:val="3868F885"/>
    <w:rsid w:val="3D239EDD"/>
    <w:rsid w:val="3E88E799"/>
    <w:rsid w:val="3FF47BA3"/>
    <w:rsid w:val="415002F8"/>
    <w:rsid w:val="45F8D5AF"/>
    <w:rsid w:val="471DEA11"/>
    <w:rsid w:val="4A085A2F"/>
    <w:rsid w:val="4DA2B800"/>
    <w:rsid w:val="52461DEF"/>
    <w:rsid w:val="5485B104"/>
    <w:rsid w:val="5BCBA793"/>
    <w:rsid w:val="5C7AE9C6"/>
    <w:rsid w:val="605973E4"/>
    <w:rsid w:val="6088947B"/>
    <w:rsid w:val="6388D8D0"/>
    <w:rsid w:val="64D306FF"/>
    <w:rsid w:val="656F3E54"/>
    <w:rsid w:val="69DFBF3B"/>
    <w:rsid w:val="6E7E459B"/>
    <w:rsid w:val="6EAD9C71"/>
    <w:rsid w:val="70DBDA37"/>
    <w:rsid w:val="7129CAA8"/>
    <w:rsid w:val="71A6756F"/>
    <w:rsid w:val="71B82051"/>
    <w:rsid w:val="720C9BFE"/>
    <w:rsid w:val="72251675"/>
    <w:rsid w:val="726B1679"/>
    <w:rsid w:val="73982025"/>
    <w:rsid w:val="747DCE63"/>
    <w:rsid w:val="77A87F62"/>
    <w:rsid w:val="77FB9059"/>
    <w:rsid w:val="783759F4"/>
    <w:rsid w:val="7949D9E4"/>
    <w:rsid w:val="79C324B7"/>
    <w:rsid w:val="7C4816B8"/>
    <w:rsid w:val="7DD9D5E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AD6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E45AA7"/>
    <w:pPr>
      <w:spacing w:before="100" w:beforeAutospacing="1" w:after="100" w:afterAutospacing="1"/>
    </w:pPr>
    <w:rPr>
      <w:rFonts w:ascii="Times New Roman" w:hAnsi="Times New Roman" w:cs="Times New Roman" w:eastAsiaTheme="minorEastAsia"/>
    </w:rPr>
  </w:style>
  <w:style w:type="character" w:styleId="Hyperlink">
    <w:name w:val="Hyperlink"/>
    <w:basedOn w:val="DefaultParagraphFont"/>
    <w:uiPriority w:val="99"/>
    <w:unhideWhenUsed/>
    <w:rsid w:val="00E45AA7"/>
    <w:rPr>
      <w:color w:val="0000FF"/>
      <w:u w:val="single"/>
    </w:rPr>
  </w:style>
  <w:style w:type="paragraph" w:styleId="Header">
    <w:name w:val="header"/>
    <w:basedOn w:val="Normal"/>
    <w:link w:val="HeaderChar"/>
    <w:uiPriority w:val="99"/>
    <w:unhideWhenUsed/>
    <w:rsid w:val="00E45AA7"/>
    <w:pPr>
      <w:tabs>
        <w:tab w:val="center" w:pos="4680"/>
        <w:tab w:val="right" w:pos="9360"/>
      </w:tabs>
    </w:pPr>
  </w:style>
  <w:style w:type="character" w:styleId="HeaderChar" w:customStyle="1">
    <w:name w:val="Header Char"/>
    <w:basedOn w:val="DefaultParagraphFont"/>
    <w:link w:val="Header"/>
    <w:uiPriority w:val="99"/>
    <w:rsid w:val="00E45AA7"/>
  </w:style>
  <w:style w:type="paragraph" w:styleId="Footer">
    <w:name w:val="footer"/>
    <w:basedOn w:val="Normal"/>
    <w:link w:val="FooterChar"/>
    <w:uiPriority w:val="99"/>
    <w:unhideWhenUsed/>
    <w:rsid w:val="00E45AA7"/>
    <w:pPr>
      <w:tabs>
        <w:tab w:val="center" w:pos="4680"/>
        <w:tab w:val="right" w:pos="9360"/>
      </w:tabs>
    </w:pPr>
  </w:style>
  <w:style w:type="character" w:styleId="FooterChar" w:customStyle="1">
    <w:name w:val="Footer Char"/>
    <w:basedOn w:val="DefaultParagraphFont"/>
    <w:link w:val="Footer"/>
    <w:uiPriority w:val="99"/>
    <w:rsid w:val="00E45AA7"/>
  </w:style>
  <w:style w:type="table" w:styleId="TableGrid">
    <w:name w:val="Table Grid"/>
    <w:basedOn w:val="TableNormal"/>
    <w:uiPriority w:val="39"/>
    <w:rsid w:val="00E45AA7"/>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footnotes" Target="footnotes.xml" Id="rId4" /><Relationship Type="http://schemas.openxmlformats.org/officeDocument/2006/relationships/endnotes" Target="endnotes.xml" Id="rId5" /><Relationship Type="http://schemas.openxmlformats.org/officeDocument/2006/relationships/header" Target="header1.xml" Id="rId6" /><Relationship Type="http://schemas.openxmlformats.org/officeDocument/2006/relationships/fontTable" Target="fontTable.xml" Id="rId7" /><Relationship Type="http://schemas.openxmlformats.org/officeDocument/2006/relationships/theme" Target="theme/theme1.xml" Id="rId8" /><Relationship Type="http://schemas.openxmlformats.org/officeDocument/2006/relationships/styles" Target="styles.xml" Id="rId1" /><Relationship Type="http://schemas.openxmlformats.org/officeDocument/2006/relationships/settings" Target="settings.xml" Id="rId2" /><Relationship Type="http://schemas.openxmlformats.org/officeDocument/2006/relationships/footer" Target="/word/footer.xml" Id="Radede8bb57a34dbd" /><Relationship Type="http://schemas.microsoft.com/office/2011/relationships/people" Target="/word/people.xml" Id="Raf5c3968d4fb49e4" /><Relationship Type="http://schemas.openxmlformats.org/officeDocument/2006/relationships/image" Target="/media/image4.jpg" Id="R03dc5c3c46f74e4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Megan McDivitt</dc:creator>
  <keywords/>
  <dc:description/>
  <lastModifiedBy>Megan Whitley</lastModifiedBy>
  <revision>74</revision>
  <dcterms:created xsi:type="dcterms:W3CDTF">2017-08-07T01:53:00.0000000Z</dcterms:created>
  <dcterms:modified xsi:type="dcterms:W3CDTF">2020-01-17T17:06:26.2383764Z</dcterms:modified>
</coreProperties>
</file>